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62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0"/>
        <w:gridCol w:w="5220"/>
      </w:tblGrid>
      <w:tr w:rsidR="00E00753" w:rsidRPr="00AD2474" w14:paraId="10C6EA30" w14:textId="77777777" w:rsidTr="00E00753">
        <w:tc>
          <w:tcPr>
            <w:tcW w:w="5400" w:type="dxa"/>
            <w:tcBorders>
              <w:top w:val="single" w:sz="4" w:space="0" w:color="auto"/>
            </w:tcBorders>
          </w:tcPr>
          <w:p w14:paraId="162DBABC" w14:textId="77777777" w:rsidR="00E00753" w:rsidRPr="00AD2474" w:rsidRDefault="00E00753" w:rsidP="00717FE7">
            <w:pPr>
              <w:rPr>
                <w:rFonts w:ascii="Candara" w:hAnsi="Candara"/>
                <w:b/>
                <w:i/>
                <w:color w:val="000000"/>
                <w:sz w:val="6"/>
              </w:rPr>
            </w:pPr>
          </w:p>
          <w:p w14:paraId="736185DA" w14:textId="77777777" w:rsidR="00E00753" w:rsidRPr="00AD2474" w:rsidRDefault="00E00753" w:rsidP="00717FE7">
            <w:pPr>
              <w:rPr>
                <w:rFonts w:ascii="Candara" w:hAnsi="Candara"/>
                <w:b/>
                <w:i/>
                <w:color w:val="000000"/>
                <w:sz w:val="6"/>
              </w:rPr>
            </w:pPr>
            <w:r w:rsidRPr="00AD2474">
              <w:rPr>
                <w:rFonts w:ascii="Candara" w:hAnsi="Candara"/>
                <w:noProof/>
              </w:rPr>
              <w:drawing>
                <wp:anchor distT="0" distB="0" distL="114300" distR="114300" simplePos="0" relativeHeight="251659264" behindDoc="1" locked="0" layoutInCell="1" allowOverlap="1" wp14:anchorId="7BD022D8" wp14:editId="7AD5BBF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170815</wp:posOffset>
                  </wp:positionV>
                  <wp:extent cx="2606040" cy="307975"/>
                  <wp:effectExtent l="0" t="0" r="10160" b="0"/>
                  <wp:wrapSquare wrapText="bothSides"/>
                  <wp:docPr id="2" name="Image 2" descr="bibracte rouge [Converti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bibracte rouge [Converti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307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</w:tcBorders>
            <w:vAlign w:val="center"/>
          </w:tcPr>
          <w:p w14:paraId="7F58E7F0" w14:textId="281B6C5E" w:rsidR="00E00753" w:rsidRPr="00AD2474" w:rsidRDefault="007D4296" w:rsidP="00805B35">
            <w:pPr>
              <w:tabs>
                <w:tab w:val="left" w:pos="5250"/>
              </w:tabs>
              <w:ind w:right="294"/>
              <w:jc w:val="center"/>
              <w:rPr>
                <w:rFonts w:ascii="Candara" w:hAnsi="Candara"/>
                <w:b/>
                <w:i/>
                <w:sz w:val="28"/>
              </w:rPr>
            </w:pPr>
            <w:r>
              <w:rPr>
                <w:rFonts w:ascii="Candara" w:hAnsi="Candara"/>
                <w:b/>
                <w:i/>
                <w:sz w:val="28"/>
              </w:rPr>
              <w:t>« </w:t>
            </w:r>
            <w:r w:rsidR="001A6D0B">
              <w:rPr>
                <w:rFonts w:ascii="Candara" w:hAnsi="Candara"/>
                <w:b/>
                <w:i/>
                <w:sz w:val="28"/>
              </w:rPr>
              <w:t>Dans le secret des pierres et du paysage</w:t>
            </w:r>
            <w:r>
              <w:rPr>
                <w:rFonts w:ascii="Candara" w:hAnsi="Candara"/>
                <w:b/>
                <w:i/>
                <w:sz w:val="28"/>
              </w:rPr>
              <w:t> »</w:t>
            </w:r>
            <w:r w:rsidR="001A6D0B">
              <w:rPr>
                <w:rFonts w:ascii="Candara" w:hAnsi="Candara"/>
                <w:b/>
                <w:i/>
                <w:sz w:val="28"/>
              </w:rPr>
              <w:t xml:space="preserve"> avec Jean-Luc Raharimanana</w:t>
            </w:r>
          </w:p>
        </w:tc>
      </w:tr>
      <w:tr w:rsidR="00E00753" w:rsidRPr="00AD2474" w14:paraId="18A0C689" w14:textId="77777777" w:rsidTr="00E00753">
        <w:tc>
          <w:tcPr>
            <w:tcW w:w="5400" w:type="dxa"/>
            <w:tcBorders>
              <w:bottom w:val="single" w:sz="4" w:space="0" w:color="auto"/>
            </w:tcBorders>
          </w:tcPr>
          <w:p w14:paraId="3A12DAA0" w14:textId="7E90F188" w:rsidR="00E00753" w:rsidRPr="00AD2474" w:rsidRDefault="00E00753" w:rsidP="00E47942">
            <w:pPr>
              <w:spacing w:before="120"/>
              <w:jc w:val="center"/>
              <w:rPr>
                <w:rFonts w:ascii="Candara" w:hAnsi="Candara"/>
                <w:b/>
                <w:i/>
                <w:noProof/>
                <w:color w:val="000000"/>
                <w:sz w:val="20"/>
                <w:lang w:eastAsia="en-US"/>
              </w:rPr>
            </w:pPr>
            <w:r w:rsidRPr="00AD2474">
              <w:rPr>
                <w:rFonts w:ascii="Candara" w:hAnsi="Candara"/>
                <w:i/>
                <w:color w:val="000000"/>
              </w:rPr>
              <w:t xml:space="preserve">Communiqué de presse   </w:t>
            </w:r>
            <w:r w:rsidRPr="00AD2474">
              <w:rPr>
                <w:rFonts w:ascii="Candara" w:hAnsi="Candara"/>
                <w:color w:val="000000"/>
              </w:rPr>
              <w:t xml:space="preserve">  -    </w:t>
            </w:r>
            <w:r w:rsidR="00E47942" w:rsidRPr="00AD2474">
              <w:rPr>
                <w:rFonts w:ascii="Candara" w:hAnsi="Candara"/>
                <w:color w:val="000000"/>
              </w:rPr>
              <w:t xml:space="preserve">24 juin </w:t>
            </w:r>
            <w:r w:rsidR="00805B35" w:rsidRPr="00AD2474">
              <w:rPr>
                <w:rFonts w:ascii="Candara" w:hAnsi="Candara"/>
                <w:color w:val="000000"/>
              </w:rPr>
              <w:t>2020</w:t>
            </w:r>
          </w:p>
        </w:tc>
        <w:tc>
          <w:tcPr>
            <w:tcW w:w="5220" w:type="dxa"/>
            <w:vMerge/>
            <w:tcBorders>
              <w:bottom w:val="single" w:sz="4" w:space="0" w:color="auto"/>
            </w:tcBorders>
          </w:tcPr>
          <w:p w14:paraId="005A05E5" w14:textId="77777777" w:rsidR="00E00753" w:rsidRPr="00AD2474" w:rsidRDefault="00E00753" w:rsidP="00717FE7">
            <w:pPr>
              <w:tabs>
                <w:tab w:val="left" w:pos="5250"/>
              </w:tabs>
              <w:ind w:right="436"/>
              <w:jc w:val="center"/>
              <w:rPr>
                <w:rFonts w:ascii="Candara" w:hAnsi="Candara"/>
                <w:b/>
                <w:i/>
              </w:rPr>
            </w:pPr>
          </w:p>
        </w:tc>
      </w:tr>
    </w:tbl>
    <w:p w14:paraId="6AED2CEA" w14:textId="77777777" w:rsidR="00717FE7" w:rsidRPr="00AD2474" w:rsidRDefault="00717FE7">
      <w:pPr>
        <w:rPr>
          <w:rFonts w:ascii="Candara" w:hAnsi="Candara"/>
        </w:rPr>
      </w:pPr>
    </w:p>
    <w:p w14:paraId="27E10F97" w14:textId="77777777" w:rsidR="00E00753" w:rsidRPr="00AD2474" w:rsidRDefault="00E00753">
      <w:pPr>
        <w:rPr>
          <w:rFonts w:ascii="Candara" w:hAnsi="Candara"/>
        </w:rPr>
      </w:pPr>
    </w:p>
    <w:p w14:paraId="62CF2444" w14:textId="00CFDE7E" w:rsidR="00E00753" w:rsidRDefault="00DB0B2A" w:rsidP="00E00753">
      <w:pPr>
        <w:jc w:val="center"/>
        <w:rPr>
          <w:rFonts w:ascii="Candara" w:eastAsia="Calibri" w:hAnsi="Candara"/>
          <w:b/>
          <w:color w:val="000000"/>
          <w:sz w:val="44"/>
          <w:szCs w:val="44"/>
        </w:rPr>
      </w:pPr>
      <w:r w:rsidRPr="00DB0B2A">
        <w:rPr>
          <w:rFonts w:ascii="Candara" w:eastAsia="Calibri" w:hAnsi="Candara"/>
          <w:b/>
          <w:color w:val="000000"/>
          <w:sz w:val="44"/>
          <w:szCs w:val="44"/>
        </w:rPr>
        <w:t>Dans le secret des pierres et du paysage</w:t>
      </w:r>
    </w:p>
    <w:p w14:paraId="419748A9" w14:textId="2377DC7F" w:rsidR="00DB0B2A" w:rsidRPr="001A6D0B" w:rsidRDefault="00DB0B2A" w:rsidP="00E00753">
      <w:pPr>
        <w:jc w:val="center"/>
        <w:rPr>
          <w:rFonts w:ascii="Candara" w:eastAsia="Calibri" w:hAnsi="Candara"/>
          <w:b/>
          <w:color w:val="000000"/>
          <w:sz w:val="36"/>
          <w:szCs w:val="36"/>
        </w:rPr>
      </w:pPr>
      <w:r w:rsidRPr="001A6D0B">
        <w:rPr>
          <w:rFonts w:ascii="Candara" w:eastAsia="Calibri" w:hAnsi="Candara"/>
          <w:b/>
          <w:color w:val="000000"/>
          <w:sz w:val="36"/>
          <w:szCs w:val="36"/>
        </w:rPr>
        <w:t>Bal(l)</w:t>
      </w:r>
      <w:proofErr w:type="spellStart"/>
      <w:r w:rsidRPr="001A6D0B">
        <w:rPr>
          <w:rFonts w:ascii="Candara" w:eastAsia="Calibri" w:hAnsi="Candara"/>
          <w:b/>
          <w:color w:val="000000"/>
          <w:sz w:val="36"/>
          <w:szCs w:val="36"/>
        </w:rPr>
        <w:t>ade</w:t>
      </w:r>
      <w:proofErr w:type="spellEnd"/>
      <w:r w:rsidRPr="001A6D0B">
        <w:rPr>
          <w:rFonts w:ascii="Candara" w:eastAsia="Calibri" w:hAnsi="Candara"/>
          <w:b/>
          <w:color w:val="000000"/>
          <w:sz w:val="36"/>
          <w:szCs w:val="36"/>
        </w:rPr>
        <w:t xml:space="preserve"> poétique et musicale</w:t>
      </w:r>
    </w:p>
    <w:p w14:paraId="4852AD88" w14:textId="77777777" w:rsidR="00DB0B2A" w:rsidRPr="00AD2474" w:rsidRDefault="00DB0B2A" w:rsidP="00E00753">
      <w:pPr>
        <w:jc w:val="center"/>
        <w:rPr>
          <w:rFonts w:ascii="Candara" w:eastAsia="Calibri" w:hAnsi="Candara"/>
          <w:b/>
          <w:color w:val="000000"/>
          <w:sz w:val="16"/>
          <w:szCs w:val="16"/>
        </w:rPr>
      </w:pPr>
    </w:p>
    <w:p w14:paraId="3FAF3A91" w14:textId="3C47A453" w:rsidR="00E00753" w:rsidRPr="00AD2474" w:rsidRDefault="00DB0B2A" w:rsidP="00E00753">
      <w:pPr>
        <w:jc w:val="center"/>
        <w:rPr>
          <w:rFonts w:ascii="Candara" w:eastAsia="Calibri" w:hAnsi="Candara"/>
          <w:color w:val="000000"/>
          <w:sz w:val="28"/>
        </w:rPr>
      </w:pPr>
      <w:r>
        <w:rPr>
          <w:rFonts w:ascii="Candara" w:eastAsia="Calibri" w:hAnsi="Candara"/>
          <w:color w:val="000000"/>
          <w:sz w:val="28"/>
        </w:rPr>
        <w:t>Samedi 4 juillet à 15h30</w:t>
      </w:r>
    </w:p>
    <w:p w14:paraId="4066AA30" w14:textId="77777777" w:rsidR="008D1CB5" w:rsidRPr="00AD2474" w:rsidRDefault="008D1CB5" w:rsidP="00E00753">
      <w:pPr>
        <w:jc w:val="center"/>
        <w:rPr>
          <w:rFonts w:ascii="Candara" w:eastAsia="Calibri" w:hAnsi="Candara"/>
          <w:b/>
          <w:noProof/>
          <w:color w:val="000000"/>
          <w:sz w:val="22"/>
          <w:szCs w:val="22"/>
        </w:rPr>
      </w:pPr>
    </w:p>
    <w:p w14:paraId="29ADBB58" w14:textId="5946509D" w:rsidR="00E47942" w:rsidRPr="00AD2474" w:rsidRDefault="00E47942" w:rsidP="00E00753">
      <w:pPr>
        <w:ind w:left="284" w:right="543"/>
        <w:jc w:val="both"/>
        <w:rPr>
          <w:rFonts w:ascii="Candara" w:hAnsi="Candara"/>
          <w:b/>
          <w:sz w:val="22"/>
          <w:szCs w:val="22"/>
        </w:rPr>
      </w:pPr>
    </w:p>
    <w:p w14:paraId="74C09701" w14:textId="0A3F76CE" w:rsidR="005016A3" w:rsidRPr="00AD2474" w:rsidRDefault="00DB0B2A" w:rsidP="00E00753">
      <w:pPr>
        <w:ind w:left="284" w:right="543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w:drawing>
          <wp:inline distT="0" distB="0" distL="0" distR="0" wp14:anchorId="3FBD7003" wp14:editId="79A9D288">
            <wp:extent cx="6645910" cy="318960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3210-raha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CB38F" w14:textId="77777777" w:rsidR="00E47942" w:rsidRPr="00AD2474" w:rsidRDefault="00E47942" w:rsidP="00E00753">
      <w:pPr>
        <w:ind w:left="284" w:right="543"/>
        <w:jc w:val="both"/>
        <w:rPr>
          <w:rFonts w:ascii="Candara" w:hAnsi="Candara"/>
          <w:sz w:val="22"/>
          <w:szCs w:val="22"/>
        </w:rPr>
      </w:pPr>
    </w:p>
    <w:p w14:paraId="2D727C47" w14:textId="51E57885" w:rsidR="00543DBC" w:rsidRPr="00543DBC" w:rsidRDefault="00543DBC" w:rsidP="00543DBC">
      <w:pPr>
        <w:ind w:left="284" w:right="543"/>
        <w:jc w:val="both"/>
        <w:rPr>
          <w:rFonts w:ascii="Candara" w:hAnsi="Candara"/>
          <w:sz w:val="22"/>
          <w:szCs w:val="22"/>
        </w:rPr>
      </w:pPr>
      <w:r w:rsidRPr="00543DBC">
        <w:rPr>
          <w:rFonts w:ascii="Candara" w:hAnsi="Candara"/>
          <w:sz w:val="22"/>
          <w:szCs w:val="22"/>
        </w:rPr>
        <w:t xml:space="preserve">  </w:t>
      </w:r>
    </w:p>
    <w:p w14:paraId="1C168870" w14:textId="77777777" w:rsidR="00543DBC" w:rsidRPr="00543DBC" w:rsidRDefault="00543DBC" w:rsidP="00543DBC">
      <w:pPr>
        <w:ind w:left="284" w:right="543"/>
        <w:jc w:val="both"/>
        <w:rPr>
          <w:rFonts w:ascii="Candara" w:hAnsi="Candara"/>
          <w:sz w:val="22"/>
          <w:szCs w:val="22"/>
        </w:rPr>
      </w:pPr>
      <w:r w:rsidRPr="00543DBC">
        <w:rPr>
          <w:rFonts w:ascii="Candara" w:hAnsi="Candara"/>
          <w:sz w:val="22"/>
          <w:szCs w:val="22"/>
        </w:rPr>
        <w:t xml:space="preserve">Jean-Luc Raharimanana est poète, musicien, romancier et dramaturge. Le langage est son centre. Il porte une attention minutieuse et obstinée à la parole, aux sens, aux sons, aux goûts des mots pour comprendre et vivre le monde. Le rythme de ses phrases s’enchevêtre à d’autres paroles : la voix lyrique de soprano de Géraldine Keller et les percussions de Jean-Christophe </w:t>
      </w:r>
      <w:proofErr w:type="spellStart"/>
      <w:r w:rsidRPr="00543DBC">
        <w:rPr>
          <w:rFonts w:ascii="Candara" w:hAnsi="Candara"/>
          <w:sz w:val="22"/>
          <w:szCs w:val="22"/>
        </w:rPr>
        <w:t>Feldhandler</w:t>
      </w:r>
      <w:proofErr w:type="spellEnd"/>
      <w:r w:rsidRPr="00543DBC">
        <w:rPr>
          <w:rFonts w:ascii="Candara" w:hAnsi="Candara"/>
          <w:sz w:val="22"/>
          <w:szCs w:val="22"/>
        </w:rPr>
        <w:t xml:space="preserve"> pour « Comme dans un rêve d’écriture les mots deviennent comme de la pierre… </w:t>
      </w:r>
      <w:proofErr w:type="gramStart"/>
      <w:r w:rsidRPr="00543DBC">
        <w:rPr>
          <w:rFonts w:ascii="Candara" w:hAnsi="Candara"/>
          <w:sz w:val="22"/>
          <w:szCs w:val="22"/>
        </w:rPr>
        <w:t>» .</w:t>
      </w:r>
      <w:proofErr w:type="gramEnd"/>
    </w:p>
    <w:p w14:paraId="277CDF98" w14:textId="77777777" w:rsidR="00543DBC" w:rsidRPr="00543DBC" w:rsidRDefault="00543DBC" w:rsidP="00543DBC">
      <w:pPr>
        <w:ind w:left="284" w:right="543"/>
        <w:jc w:val="both"/>
        <w:rPr>
          <w:rFonts w:ascii="Candara" w:hAnsi="Candara"/>
          <w:sz w:val="22"/>
          <w:szCs w:val="22"/>
        </w:rPr>
      </w:pPr>
      <w:r w:rsidRPr="00543DBC">
        <w:rPr>
          <w:rFonts w:ascii="Candara" w:hAnsi="Candara"/>
          <w:sz w:val="22"/>
          <w:szCs w:val="22"/>
        </w:rPr>
        <w:t xml:space="preserve"> </w:t>
      </w:r>
    </w:p>
    <w:p w14:paraId="7DB4AA2D" w14:textId="26D8197E" w:rsidR="00E47942" w:rsidRDefault="00543DBC" w:rsidP="00543DBC">
      <w:pPr>
        <w:ind w:left="284" w:right="543"/>
        <w:jc w:val="both"/>
        <w:rPr>
          <w:rFonts w:ascii="Candara" w:hAnsi="Candara"/>
          <w:sz w:val="22"/>
          <w:szCs w:val="22"/>
        </w:rPr>
      </w:pPr>
      <w:r w:rsidRPr="00543DBC">
        <w:rPr>
          <w:rFonts w:ascii="Candara" w:hAnsi="Candara"/>
          <w:sz w:val="22"/>
          <w:szCs w:val="22"/>
        </w:rPr>
        <w:t>Ensemble, ils seront là pour partir sur un petit chemin, ils nous feront entendre une parole qui s’enracinera dans la forêt de Bibracte pour grandir, croître en chacun d’entre nous.</w:t>
      </w:r>
    </w:p>
    <w:p w14:paraId="4B56BD81" w14:textId="59B0E9AF" w:rsidR="00DB0B2A" w:rsidRDefault="00DB0B2A" w:rsidP="00543DBC">
      <w:pPr>
        <w:ind w:left="284" w:right="543"/>
        <w:jc w:val="both"/>
        <w:rPr>
          <w:rFonts w:ascii="Candara" w:hAnsi="Candara"/>
          <w:sz w:val="22"/>
          <w:szCs w:val="22"/>
        </w:rPr>
      </w:pPr>
    </w:p>
    <w:p w14:paraId="7301C705" w14:textId="687F9FE7" w:rsidR="00DB0B2A" w:rsidRPr="007D4296" w:rsidRDefault="00DB0B2A" w:rsidP="00543DBC">
      <w:pPr>
        <w:ind w:left="284" w:right="543"/>
        <w:jc w:val="both"/>
        <w:rPr>
          <w:rFonts w:ascii="Candara" w:hAnsi="Candara"/>
          <w:i/>
          <w:sz w:val="22"/>
          <w:szCs w:val="22"/>
        </w:rPr>
      </w:pPr>
      <w:r w:rsidRPr="007D4296">
        <w:rPr>
          <w:rFonts w:ascii="Candara" w:hAnsi="Candara"/>
          <w:i/>
          <w:sz w:val="22"/>
          <w:szCs w:val="22"/>
        </w:rPr>
        <w:t xml:space="preserve">Jean Luc Raharimanana, premier lauréat du prix Jacques Lacarrière pour son livre « Revenir » a séjourné à plusieurs reprises en résidence artistique à Bibracte. L’esprit des lieux lui a donné l’envie de revisiter les paysages du mont Beuvray en compagnie de Géraldine Keller et de Jean-Christophe </w:t>
      </w:r>
      <w:proofErr w:type="spellStart"/>
      <w:r w:rsidRPr="007D4296">
        <w:rPr>
          <w:rFonts w:ascii="Candara" w:hAnsi="Candara"/>
          <w:i/>
          <w:sz w:val="22"/>
          <w:szCs w:val="22"/>
        </w:rPr>
        <w:t>Feldhandler</w:t>
      </w:r>
      <w:proofErr w:type="spellEnd"/>
      <w:r w:rsidRPr="007D4296">
        <w:rPr>
          <w:rFonts w:ascii="Candara" w:hAnsi="Candara"/>
          <w:i/>
          <w:sz w:val="22"/>
          <w:szCs w:val="22"/>
        </w:rPr>
        <w:t xml:space="preserve"> pour une bal(l)</w:t>
      </w:r>
      <w:proofErr w:type="spellStart"/>
      <w:r w:rsidRPr="007D4296">
        <w:rPr>
          <w:rFonts w:ascii="Candara" w:hAnsi="Candara"/>
          <w:i/>
          <w:sz w:val="22"/>
          <w:szCs w:val="22"/>
        </w:rPr>
        <w:t>ade</w:t>
      </w:r>
      <w:proofErr w:type="spellEnd"/>
      <w:r w:rsidRPr="007D4296">
        <w:rPr>
          <w:rFonts w:ascii="Candara" w:hAnsi="Candara"/>
          <w:i/>
          <w:sz w:val="22"/>
          <w:szCs w:val="22"/>
        </w:rPr>
        <w:t xml:space="preserve"> poétique et musicale :  Dans le secret des pierres et du paysage</w:t>
      </w:r>
    </w:p>
    <w:p w14:paraId="2411D2FC" w14:textId="2442D9F2" w:rsidR="005016A3" w:rsidRDefault="005016A3" w:rsidP="005F2EFC">
      <w:pPr>
        <w:ind w:left="284" w:right="543"/>
        <w:jc w:val="both"/>
        <w:rPr>
          <w:rFonts w:ascii="Candara" w:hAnsi="Candara"/>
          <w:b/>
        </w:rPr>
      </w:pPr>
    </w:p>
    <w:p w14:paraId="33AFCCD7" w14:textId="77777777" w:rsidR="00DB0B2A" w:rsidRPr="00AD2474" w:rsidRDefault="00DB0B2A" w:rsidP="005F2EFC">
      <w:pPr>
        <w:ind w:left="284" w:right="543"/>
        <w:jc w:val="both"/>
        <w:rPr>
          <w:rFonts w:ascii="Candara" w:hAnsi="Candara"/>
          <w:b/>
        </w:rPr>
      </w:pPr>
    </w:p>
    <w:p w14:paraId="459C46E4" w14:textId="1A9AE8D4" w:rsidR="005F2EFC" w:rsidRPr="000B3818" w:rsidRDefault="005F2EFC" w:rsidP="005F2EFC">
      <w:pPr>
        <w:ind w:left="284" w:right="543"/>
        <w:jc w:val="both"/>
        <w:rPr>
          <w:rFonts w:ascii="Candara" w:hAnsi="Candara"/>
          <w:b/>
          <w:sz w:val="22"/>
          <w:szCs w:val="22"/>
        </w:rPr>
      </w:pPr>
      <w:r w:rsidRPr="000B3818">
        <w:rPr>
          <w:rFonts w:ascii="Candara" w:hAnsi="Candara"/>
          <w:b/>
          <w:sz w:val="22"/>
          <w:szCs w:val="22"/>
        </w:rPr>
        <w:t>RDV</w:t>
      </w:r>
      <w:r w:rsidR="004F7834" w:rsidRPr="000B3818">
        <w:rPr>
          <w:rFonts w:ascii="Candara" w:hAnsi="Candara"/>
          <w:b/>
          <w:sz w:val="22"/>
          <w:szCs w:val="22"/>
        </w:rPr>
        <w:t xml:space="preserve"> le 4 juillet</w:t>
      </w:r>
      <w:r w:rsidRPr="000B3818">
        <w:rPr>
          <w:rFonts w:ascii="Candara" w:hAnsi="Candara"/>
          <w:b/>
          <w:sz w:val="22"/>
          <w:szCs w:val="22"/>
        </w:rPr>
        <w:t xml:space="preserve"> à 1</w:t>
      </w:r>
      <w:r w:rsidR="00543DBC" w:rsidRPr="000B3818">
        <w:rPr>
          <w:rFonts w:ascii="Candara" w:hAnsi="Candara"/>
          <w:b/>
          <w:sz w:val="22"/>
          <w:szCs w:val="22"/>
        </w:rPr>
        <w:t>5h30</w:t>
      </w:r>
      <w:r w:rsidRPr="000B3818">
        <w:rPr>
          <w:rFonts w:ascii="Candara" w:hAnsi="Candara"/>
          <w:b/>
          <w:sz w:val="22"/>
          <w:szCs w:val="22"/>
        </w:rPr>
        <w:t xml:space="preserve"> à l’accueil du musée. </w:t>
      </w:r>
      <w:r w:rsidR="00DB0B2A" w:rsidRPr="000B3818">
        <w:rPr>
          <w:rFonts w:ascii="Candara" w:hAnsi="Candara"/>
          <w:b/>
          <w:sz w:val="22"/>
          <w:szCs w:val="22"/>
        </w:rPr>
        <w:t>Durée 2heures.</w:t>
      </w:r>
    </w:p>
    <w:p w14:paraId="065D367C" w14:textId="3F75C63D" w:rsidR="00DB0B2A" w:rsidRPr="000B3818" w:rsidRDefault="00DB0B2A" w:rsidP="005F2EFC">
      <w:pPr>
        <w:ind w:left="284" w:right="543"/>
        <w:jc w:val="both"/>
        <w:rPr>
          <w:rFonts w:ascii="Candara" w:hAnsi="Candara"/>
          <w:b/>
          <w:sz w:val="22"/>
          <w:szCs w:val="22"/>
        </w:rPr>
      </w:pPr>
      <w:r w:rsidRPr="000B3818">
        <w:rPr>
          <w:rFonts w:ascii="Candara" w:hAnsi="Candara"/>
          <w:b/>
          <w:sz w:val="22"/>
          <w:szCs w:val="22"/>
        </w:rPr>
        <w:t>Tarif compris dans l’entrée au musée.</w:t>
      </w:r>
    </w:p>
    <w:p w14:paraId="26C01AB9" w14:textId="1D022498" w:rsidR="00DB0B2A" w:rsidRPr="000B3818" w:rsidRDefault="00DB0B2A" w:rsidP="005F2EFC">
      <w:pPr>
        <w:ind w:left="284" w:right="543"/>
        <w:jc w:val="both"/>
        <w:rPr>
          <w:rFonts w:ascii="Candara" w:hAnsi="Candara"/>
          <w:b/>
          <w:sz w:val="22"/>
          <w:szCs w:val="22"/>
        </w:rPr>
      </w:pPr>
      <w:r w:rsidRPr="000B3818">
        <w:rPr>
          <w:rFonts w:ascii="Candara" w:hAnsi="Candara"/>
          <w:b/>
          <w:sz w:val="22"/>
          <w:szCs w:val="22"/>
        </w:rPr>
        <w:t>En cas de très mauvais temps, une alternative à la balade sera proposée.</w:t>
      </w:r>
    </w:p>
    <w:p w14:paraId="7642AC83" w14:textId="73347BAF" w:rsidR="000B3818" w:rsidRPr="000B3818" w:rsidRDefault="000B3818" w:rsidP="005F2EFC">
      <w:pPr>
        <w:ind w:left="284" w:right="543"/>
        <w:jc w:val="both"/>
        <w:rPr>
          <w:rFonts w:ascii="Candara" w:hAnsi="Candara"/>
          <w:b/>
          <w:sz w:val="22"/>
          <w:szCs w:val="22"/>
        </w:rPr>
      </w:pPr>
      <w:r w:rsidRPr="000B3818">
        <w:rPr>
          <w:rFonts w:ascii="Candara" w:hAnsi="Candara"/>
          <w:b/>
          <w:sz w:val="22"/>
          <w:szCs w:val="22"/>
        </w:rPr>
        <w:t>A l’issue de cet événement, Jean-Luc Raharimanana participera à une séance de dédicace</w:t>
      </w:r>
      <w:bookmarkStart w:id="0" w:name="_GoBack"/>
      <w:bookmarkEnd w:id="0"/>
      <w:r w:rsidRPr="000B3818">
        <w:rPr>
          <w:rFonts w:ascii="Candara" w:hAnsi="Candara"/>
          <w:b/>
          <w:sz w:val="22"/>
          <w:szCs w:val="22"/>
        </w:rPr>
        <w:t>.</w:t>
      </w:r>
    </w:p>
    <w:p w14:paraId="71A4A871" w14:textId="77777777" w:rsidR="005F2EFC" w:rsidRPr="00AD2474" w:rsidRDefault="005F2EFC" w:rsidP="005F2EFC">
      <w:pPr>
        <w:ind w:left="284" w:right="543"/>
        <w:jc w:val="both"/>
        <w:rPr>
          <w:rFonts w:ascii="Candara" w:hAnsi="Candara" w:cs="Arial"/>
          <w:iCs/>
          <w:color w:val="000000"/>
        </w:rPr>
      </w:pPr>
    </w:p>
    <w:p w14:paraId="40ABFCCC" w14:textId="77777777" w:rsidR="005F2EFC" w:rsidRPr="00AD2474" w:rsidRDefault="005F2EFC" w:rsidP="00F8653B">
      <w:pPr>
        <w:ind w:right="543"/>
        <w:jc w:val="both"/>
        <w:rPr>
          <w:rFonts w:ascii="Candara" w:hAnsi="Candara"/>
          <w:sz w:val="22"/>
          <w:szCs w:val="22"/>
        </w:rPr>
      </w:pPr>
    </w:p>
    <w:sectPr w:rsidR="005F2EFC" w:rsidRPr="00AD2474" w:rsidSect="00E00753">
      <w:footerReference w:type="default" r:id="rId8"/>
      <w:pgSz w:w="11906" w:h="16838"/>
      <w:pgMar w:top="284" w:right="720" w:bottom="720" w:left="720" w:header="708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54DBD" w14:textId="77777777" w:rsidR="00175B32" w:rsidRDefault="00175B32" w:rsidP="00E00753">
      <w:r>
        <w:separator/>
      </w:r>
    </w:p>
  </w:endnote>
  <w:endnote w:type="continuationSeparator" w:id="0">
    <w:p w14:paraId="50CFCE58" w14:textId="77777777" w:rsidR="00175B32" w:rsidRDefault="00175B32" w:rsidP="00E0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DC731" w14:textId="77777777" w:rsidR="00175B32" w:rsidRPr="001957B8" w:rsidDel="008D2AB8" w:rsidRDefault="00175B32" w:rsidP="00E00753">
    <w:pPr>
      <w:pBdr>
        <w:top w:val="single" w:sz="4" w:space="1" w:color="auto"/>
      </w:pBdr>
      <w:tabs>
        <w:tab w:val="left" w:pos="998"/>
        <w:tab w:val="center" w:pos="5159"/>
      </w:tabs>
      <w:ind w:left="650" w:right="798"/>
      <w:rPr>
        <w:rFonts w:ascii="Candara" w:eastAsia="Calibri" w:hAnsi="Candara"/>
        <w:color w:val="000000"/>
        <w:sz w:val="16"/>
        <w:szCs w:val="16"/>
      </w:rPr>
    </w:pPr>
    <w:r>
      <w:rPr>
        <w:rFonts w:ascii="Candara" w:eastAsia="Calibri" w:hAnsi="Candara"/>
        <w:color w:val="000000"/>
        <w:sz w:val="16"/>
        <w:szCs w:val="16"/>
      </w:rPr>
      <w:tab/>
    </w:r>
    <w:r>
      <w:rPr>
        <w:rFonts w:ascii="Candara" w:eastAsia="Calibri" w:hAnsi="Candara"/>
        <w:color w:val="000000"/>
        <w:sz w:val="16"/>
        <w:szCs w:val="16"/>
      </w:rPr>
      <w:tab/>
    </w:r>
    <w:r w:rsidRPr="001957B8" w:rsidDel="008D2AB8">
      <w:rPr>
        <w:rFonts w:ascii="Candara" w:eastAsia="Calibri" w:hAnsi="Candara"/>
        <w:color w:val="000000"/>
        <w:sz w:val="16"/>
        <w:szCs w:val="16"/>
      </w:rPr>
      <w:t xml:space="preserve">Musée de Bibracte – Mont Beuvray </w:t>
    </w:r>
    <w:r>
      <w:rPr>
        <w:rFonts w:ascii="Candara" w:eastAsia="Calibri" w:hAnsi="Candara"/>
        <w:color w:val="000000"/>
        <w:sz w:val="16"/>
        <w:szCs w:val="16"/>
      </w:rPr>
      <w:t xml:space="preserve">- </w:t>
    </w:r>
    <w:r w:rsidRPr="001957B8" w:rsidDel="008D2AB8">
      <w:rPr>
        <w:rFonts w:ascii="Candara" w:eastAsia="Calibri" w:hAnsi="Candara"/>
        <w:color w:val="000000"/>
        <w:sz w:val="16"/>
        <w:szCs w:val="16"/>
      </w:rPr>
      <w:t>71990 Saint-Léger-sous-Beuvray</w:t>
    </w:r>
  </w:p>
  <w:p w14:paraId="0B9F7EAB" w14:textId="77777777" w:rsidR="00175B32" w:rsidRPr="001957B8" w:rsidRDefault="00175B32" w:rsidP="00E00753">
    <w:pPr>
      <w:ind w:left="650" w:right="798"/>
      <w:jc w:val="center"/>
      <w:rPr>
        <w:rFonts w:ascii="Candara" w:eastAsia="Calibri" w:hAnsi="Candara"/>
        <w:color w:val="000000"/>
        <w:sz w:val="16"/>
        <w:szCs w:val="16"/>
      </w:rPr>
    </w:pPr>
    <w:proofErr w:type="gramStart"/>
    <w:r w:rsidRPr="001957B8">
      <w:rPr>
        <w:rFonts w:ascii="Candara" w:eastAsia="Calibri" w:hAnsi="Candara"/>
        <w:color w:val="000000"/>
        <w:sz w:val="16"/>
        <w:szCs w:val="16"/>
      </w:rPr>
      <w:t>ouvert</w:t>
    </w:r>
    <w:proofErr w:type="gramEnd"/>
    <w:r w:rsidRPr="001957B8">
      <w:rPr>
        <w:rFonts w:ascii="Candara" w:eastAsia="Calibri" w:hAnsi="Candara"/>
        <w:color w:val="000000"/>
        <w:sz w:val="16"/>
        <w:szCs w:val="16"/>
      </w:rPr>
      <w:t xml:space="preserve"> tous les jours jusqu’au 1</w:t>
    </w:r>
    <w:r>
      <w:rPr>
        <w:rFonts w:ascii="Candara" w:eastAsia="Calibri" w:hAnsi="Candara"/>
        <w:color w:val="000000"/>
        <w:sz w:val="16"/>
        <w:szCs w:val="16"/>
      </w:rPr>
      <w:t>1</w:t>
    </w:r>
    <w:r w:rsidRPr="001957B8">
      <w:rPr>
        <w:rFonts w:ascii="Candara" w:eastAsia="Calibri" w:hAnsi="Candara"/>
        <w:color w:val="000000"/>
        <w:sz w:val="16"/>
        <w:szCs w:val="16"/>
      </w:rPr>
      <w:t xml:space="preserve"> novembre de 10h à 18h </w:t>
    </w:r>
  </w:p>
  <w:p w14:paraId="00CB0DC3" w14:textId="77777777" w:rsidR="00175B32" w:rsidRDefault="00175B32" w:rsidP="00E00753">
    <w:pPr>
      <w:pStyle w:val="Pieddepage"/>
      <w:jc w:val="center"/>
    </w:pPr>
    <w:r w:rsidRPr="001957B8">
      <w:rPr>
        <w:rFonts w:ascii="Candara" w:eastAsia="Calibri" w:hAnsi="Candara"/>
        <w:color w:val="000000"/>
        <w:sz w:val="16"/>
        <w:szCs w:val="16"/>
      </w:rPr>
      <w:t xml:space="preserve">03 85 86 52 35 – </w:t>
    </w:r>
    <w:hyperlink r:id="rId1" w:history="1">
      <w:r w:rsidRPr="001957B8">
        <w:rPr>
          <w:rStyle w:val="Lienhypertexte"/>
          <w:rFonts w:ascii="Candara" w:eastAsia="Calibri" w:hAnsi="Candara"/>
          <w:sz w:val="16"/>
          <w:szCs w:val="16"/>
        </w:rPr>
        <w:t>info@bibracte.fr</w:t>
      </w:r>
    </w:hyperlink>
    <w:r w:rsidRPr="001957B8">
      <w:rPr>
        <w:rFonts w:ascii="Candara" w:eastAsia="Calibri" w:hAnsi="Candara"/>
        <w:color w:val="000000"/>
        <w:sz w:val="16"/>
        <w:szCs w:val="16"/>
      </w:rPr>
      <w:t xml:space="preserve"> – </w:t>
    </w:r>
    <w:hyperlink r:id="rId2" w:history="1">
      <w:r w:rsidRPr="001957B8">
        <w:rPr>
          <w:rStyle w:val="Lienhypertexte"/>
          <w:rFonts w:ascii="Candara" w:eastAsia="Calibri" w:hAnsi="Candara"/>
          <w:sz w:val="16"/>
          <w:szCs w:val="16"/>
        </w:rPr>
        <w:t>www.bibracte.fr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EA8A" w14:textId="77777777" w:rsidR="00175B32" w:rsidRDefault="00175B32" w:rsidP="00E00753">
      <w:r>
        <w:separator/>
      </w:r>
    </w:p>
  </w:footnote>
  <w:footnote w:type="continuationSeparator" w:id="0">
    <w:p w14:paraId="79CB49B7" w14:textId="77777777" w:rsidR="00175B32" w:rsidRDefault="00175B32" w:rsidP="00E00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53"/>
    <w:rsid w:val="000B3818"/>
    <w:rsid w:val="000D72A5"/>
    <w:rsid w:val="00173753"/>
    <w:rsid w:val="00175B32"/>
    <w:rsid w:val="001A6D0B"/>
    <w:rsid w:val="001C0B0D"/>
    <w:rsid w:val="001D6CF3"/>
    <w:rsid w:val="00352B56"/>
    <w:rsid w:val="003B07EC"/>
    <w:rsid w:val="004F4C91"/>
    <w:rsid w:val="004F7834"/>
    <w:rsid w:val="005016A3"/>
    <w:rsid w:val="00543DBC"/>
    <w:rsid w:val="005E4EAC"/>
    <w:rsid w:val="005F2EFC"/>
    <w:rsid w:val="00661759"/>
    <w:rsid w:val="00691BDE"/>
    <w:rsid w:val="00697E96"/>
    <w:rsid w:val="00715E54"/>
    <w:rsid w:val="00717FE7"/>
    <w:rsid w:val="00752AF6"/>
    <w:rsid w:val="007A553F"/>
    <w:rsid w:val="007B01FC"/>
    <w:rsid w:val="007D4296"/>
    <w:rsid w:val="00805B35"/>
    <w:rsid w:val="008A10C3"/>
    <w:rsid w:val="008C6996"/>
    <w:rsid w:val="008D1CB5"/>
    <w:rsid w:val="008E58EB"/>
    <w:rsid w:val="009141F7"/>
    <w:rsid w:val="00941AE6"/>
    <w:rsid w:val="009803B1"/>
    <w:rsid w:val="009A656A"/>
    <w:rsid w:val="009B06D9"/>
    <w:rsid w:val="009B3DFC"/>
    <w:rsid w:val="009D07DD"/>
    <w:rsid w:val="009F034F"/>
    <w:rsid w:val="00A32CB5"/>
    <w:rsid w:val="00AD2474"/>
    <w:rsid w:val="00B54E8B"/>
    <w:rsid w:val="00BB1F42"/>
    <w:rsid w:val="00C61EBE"/>
    <w:rsid w:val="00D17226"/>
    <w:rsid w:val="00DB0B2A"/>
    <w:rsid w:val="00E00753"/>
    <w:rsid w:val="00E16999"/>
    <w:rsid w:val="00E47942"/>
    <w:rsid w:val="00ED627C"/>
    <w:rsid w:val="00F10DF5"/>
    <w:rsid w:val="00F8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85137E"/>
  <w15:docId w15:val="{3E9FAAEA-C1D7-475D-8482-80A920A9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5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00753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0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753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07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075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0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075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auNorm2">
    <w:name w:val="Tableau Norm2"/>
    <w:uiPriority w:val="99"/>
    <w:semiHidden/>
    <w:rsid w:val="00E00753"/>
    <w:rPr>
      <w:rFonts w:ascii="Calibri" w:eastAsia="Calibri" w:hAnsi="Calibri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0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racte.fr" TargetMode="External"/><Relationship Id="rId1" Type="http://schemas.openxmlformats.org/officeDocument/2006/relationships/hyperlink" Target="mailto:info@bibrac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Lepaul</dc:creator>
  <cp:lastModifiedBy>Patricia Lepaul</cp:lastModifiedBy>
  <cp:revision>7</cp:revision>
  <cp:lastPrinted>2019-07-31T13:23:00Z</cp:lastPrinted>
  <dcterms:created xsi:type="dcterms:W3CDTF">2020-06-24T07:48:00Z</dcterms:created>
  <dcterms:modified xsi:type="dcterms:W3CDTF">2020-06-24T08:28:00Z</dcterms:modified>
</cp:coreProperties>
</file>